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0"/>
        <w:gridCol w:w="4219"/>
      </w:tblGrid>
      <w:tr w:rsidR="00912BE2" w:rsidTr="00912BE2">
        <w:tc>
          <w:tcPr>
            <w:tcW w:w="4962" w:type="dxa"/>
          </w:tcPr>
          <w:p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41526F" w:rsidRDefault="006A05C9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596E5D">
      <w:pPr>
        <w:rPr>
          <w:sz w:val="28"/>
          <w:szCs w:val="28"/>
        </w:rPr>
      </w:pPr>
    </w:p>
    <w:p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:rsidR="001B15DE" w:rsidRPr="006E11C9" w:rsidRDefault="001B15DE" w:rsidP="00596E5D">
      <w:pPr>
        <w:jc w:val="center"/>
        <w:rPr>
          <w:rFonts w:ascii="Times New Roman" w:hAnsi="Times New Roman" w:cs="Times New Roman"/>
          <w:sz w:val="66"/>
          <w:szCs w:val="66"/>
        </w:rPr>
      </w:pPr>
      <w:r w:rsidRPr="006E11C9">
        <w:rPr>
          <w:rFonts w:ascii="Times New Roman" w:hAnsi="Times New Roman" w:cs="Times New Roman"/>
          <w:sz w:val="66"/>
          <w:szCs w:val="66"/>
        </w:rPr>
        <w:t>«</w:t>
      </w:r>
      <w:r w:rsidR="006E11C9" w:rsidRPr="006E11C9">
        <w:rPr>
          <w:rFonts w:ascii="Times New Roman" w:hAnsi="Times New Roman" w:cs="Times New Roman"/>
          <w:sz w:val="66"/>
          <w:szCs w:val="66"/>
        </w:rPr>
        <w:t>ПРЕДПРИНИМАТЕЛЬСТВО</w:t>
      </w:r>
      <w:r w:rsidRPr="006E11C9">
        <w:rPr>
          <w:rFonts w:ascii="Times New Roman" w:hAnsi="Times New Roman" w:cs="Times New Roman"/>
          <w:sz w:val="66"/>
          <w:szCs w:val="66"/>
        </w:rPr>
        <w:t>»</w:t>
      </w: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1B15DE" w:rsidRDefault="00E114DD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2025</w:t>
      </w:r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:rsidR="001B15DE" w:rsidRPr="009C4B59" w:rsidRDefault="001B15DE" w:rsidP="006D15B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6E11C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Предпринимательство</w:t>
      </w:r>
    </w:p>
    <w:p w:rsidR="00532AD0" w:rsidRPr="009C4B59" w:rsidRDefault="00532AD0" w:rsidP="006D15B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59"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 w:rsidRPr="009C4B5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B7296C">
        <w:rPr>
          <w:rFonts w:ascii="Times New Roman" w:eastAsia="Calibri" w:hAnsi="Times New Roman" w:cs="Times New Roman"/>
          <w:sz w:val="28"/>
          <w:szCs w:val="28"/>
        </w:rPr>
        <w:t>индивидуальный</w:t>
      </w:r>
    </w:p>
    <w:p w:rsidR="009C4B59" w:rsidRDefault="009C4B59" w:rsidP="006D15B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25FBC" w:rsidRPr="00425FBC" w:rsidRDefault="00425FBC" w:rsidP="006D15B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11C9" w:rsidRDefault="006E11C9" w:rsidP="006D15B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Компетенция направлена на формирование навыков в сфере создания и управления собственным бизнесом, направленного на обеспечение и/или создание новых благ и ценностей, производство и продажу товаров, выполнение работ и оказание услуг, а также на формирование новых рабочих мест, формирование социальной ответственности перед обществом и государством.</w:t>
      </w:r>
    </w:p>
    <w:p w:rsidR="006E11C9" w:rsidRDefault="006E11C9" w:rsidP="006D15B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Кроме профессиональных навыков по бизнес-планированию и управлению проектом, предпринимательский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skill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set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определяется умением принимать продуктивные управленческие решения в стандартных и нестандартных ситуациях, адаптивностью, </w:t>
      </w:r>
      <w:bookmarkStart w:id="0" w:name="_GoBack"/>
      <w:bookmarkEnd w:id="0"/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коммуникативностью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способностью к обоснованному риску, умением использовать новые технологии для создания своего дела или предприимчивости на рабочем месте, повышая эффективность профессиональной деятельности.</w:t>
      </w:r>
    </w:p>
    <w:p w:rsidR="006E11C9" w:rsidRDefault="006E11C9" w:rsidP="006D15B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Предпринимательство как вид профессиональной деятельности обладает сквозным (межотраслевым) характером во всех видах экономической деятельности в Российской Федерации, включенных в ОКВЭД, за исключением тех, в которых решение предпринимательских задач не предусмотрено законодательством РФ.</w:t>
      </w:r>
    </w:p>
    <w:p w:rsidR="006E11C9" w:rsidRDefault="006E11C9" w:rsidP="006D15B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Место работы: любая сфера (в качестве самостоятельных предпринимателей в области малого и среднего бизнеса).</w:t>
      </w:r>
    </w:p>
    <w:p w:rsidR="009C4B59" w:rsidRDefault="006E11C9" w:rsidP="006D15B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 w:rsidR="00E93925">
        <w:rPr>
          <w:rFonts w:ascii="Times New Roman" w:eastAsia="Calibri" w:hAnsi="Times New Roman" w:cs="Times New Roman"/>
          <w:sz w:val="28"/>
          <w:szCs w:val="28"/>
        </w:rPr>
        <w:t>индивидуальн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ые соревнования. </w:t>
      </w:r>
      <w:r w:rsidR="00E93925">
        <w:rPr>
          <w:rFonts w:ascii="Times New Roman" w:eastAsia="Calibri" w:hAnsi="Times New Roman" w:cs="Times New Roman"/>
          <w:sz w:val="28"/>
          <w:szCs w:val="28"/>
        </w:rPr>
        <w:t xml:space="preserve">Конкурсант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развивает свой проект на основе ранее разработанного бизнес-плана,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управляя развитием компании и представляет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наработки по каждому модулю задания для экспертной оценки. Для выполнения каждого модуля </w:t>
      </w:r>
      <w:r w:rsidR="00E93925">
        <w:rPr>
          <w:rFonts w:ascii="Times New Roman" w:eastAsia="Calibri" w:hAnsi="Times New Roman" w:cs="Times New Roman"/>
          <w:sz w:val="28"/>
          <w:szCs w:val="28"/>
        </w:rPr>
        <w:t>конкурсантам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устанавливаются четкие временные рамки с целью оперативного выполнения задач при полной концентрации внимания.</w:t>
      </w:r>
    </w:p>
    <w:p w:rsidR="006E11C9" w:rsidRPr="00425FBC" w:rsidRDefault="006E11C9" w:rsidP="006D15B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5FBC" w:rsidRPr="00425FBC" w:rsidRDefault="009C4B59" w:rsidP="006D15B4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1"/>
    </w:p>
    <w:p w:rsidR="006E11C9" w:rsidRDefault="006E11C9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</w:t>
      </w:r>
    </w:p>
    <w:p w:rsidR="009C4B59" w:rsidRDefault="006E11C9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государственные образовательные стандарты среднего профессионального образования (далее – ФГОС СПО).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E01">
        <w:rPr>
          <w:rFonts w:ascii="Times New Roman" w:hAnsi="Times New Roman" w:cs="Times New Roman"/>
          <w:sz w:val="28"/>
        </w:rPr>
        <w:t>ФГОС СПО 38.02.01 «Экономика и бухгалтерский учет (по отраслям)» (Приказ Минобрнауки России от 05.02.2018 № 69 (ред. от 01.09.2022) «Об утверждении федерального государственного</w:t>
      </w:r>
      <w:r>
        <w:t xml:space="preserve"> </w:t>
      </w:r>
      <w:r w:rsidRPr="00DF6E01">
        <w:rPr>
          <w:rFonts w:ascii="Times New Roman" w:hAnsi="Times New Roman" w:cs="Times New Roman"/>
          <w:sz w:val="28"/>
        </w:rPr>
        <w:t>образовательного стандарта среднего профессионального образования по специальности 38.02.01 Экономика и бухгалтерский учет (по отраслям)» (Зарегистрировано в Минюсте России 26.02.2018 № 50137))</w:t>
      </w:r>
    </w:p>
    <w:p w:rsidR="001C4A92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E01">
        <w:rPr>
          <w:rFonts w:ascii="Times New Roman" w:hAnsi="Times New Roman" w:cs="Times New Roman"/>
          <w:sz w:val="28"/>
        </w:rPr>
        <w:t>ФГОС СПО 38.02.02 «Страховое дело» (Приказ Минпросвещения России от 21.07.2023 № 555 «Об утверждении федерального государственного образовательного стандарта среднего профессионального образования по специальности 38.02.02 Страховое дело (по отраслям)» (Зарегистрировано в Минюсте России 18.08.2023 № 74887))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E01">
        <w:rPr>
          <w:rFonts w:ascii="Times New Roman" w:hAnsi="Times New Roman" w:cs="Times New Roman"/>
          <w:sz w:val="28"/>
        </w:rPr>
        <w:t>ФГОС СПО 38.02.03 «Операционная деятельность в логистике» (Приказ Минпросвещения России от 21.04.2022 № 257 «Об утверждении федерального государственного образовательного стандарта среднего профессионального образования по специальности 38.02.03 Операционная деятельность в логистике» (Зарегистрировано в Минюсте России 02.06.2022 № 68712))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398">
        <w:rPr>
          <w:rFonts w:ascii="Times New Roman" w:hAnsi="Times New Roman" w:cs="Times New Roman"/>
          <w:sz w:val="28"/>
        </w:rPr>
        <w:t xml:space="preserve">ФГОС СПО 38.02.03 </w:t>
      </w:r>
      <w:r>
        <w:rPr>
          <w:rFonts w:ascii="Times New Roman" w:hAnsi="Times New Roman" w:cs="Times New Roman"/>
          <w:sz w:val="28"/>
        </w:rPr>
        <w:t>«</w:t>
      </w:r>
      <w:r w:rsidRPr="00393398">
        <w:rPr>
          <w:rFonts w:ascii="Times New Roman" w:hAnsi="Times New Roman" w:cs="Times New Roman"/>
          <w:sz w:val="28"/>
        </w:rPr>
        <w:t xml:space="preserve">Операционная деятельность в логистике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</w:t>
      </w:r>
      <w:r>
        <w:rPr>
          <w:rFonts w:ascii="Times New Roman" w:hAnsi="Times New Roman" w:cs="Times New Roman"/>
          <w:sz w:val="28"/>
        </w:rPr>
        <w:t>«</w:t>
      </w:r>
      <w:r w:rsidRPr="00393398">
        <w:rPr>
          <w:rFonts w:ascii="Times New Roman" w:hAnsi="Times New Roman" w:cs="Times New Roman"/>
          <w:sz w:val="28"/>
        </w:rPr>
        <w:t>Профессионалитет</w:t>
      </w:r>
      <w:r>
        <w:rPr>
          <w:rFonts w:ascii="Times New Roman" w:hAnsi="Times New Roman" w:cs="Times New Roman"/>
          <w:sz w:val="28"/>
        </w:rPr>
        <w:t>»</w:t>
      </w:r>
      <w:r w:rsidRPr="00393398">
        <w:rPr>
          <w:rFonts w:ascii="Times New Roman" w:hAnsi="Times New Roman" w:cs="Times New Roman"/>
          <w:sz w:val="28"/>
        </w:rPr>
        <w:t>, проводимого в соответствии с постановлением Правительства Российской</w:t>
      </w:r>
      <w:r>
        <w:rPr>
          <w:rFonts w:ascii="Times New Roman" w:hAnsi="Times New Roman" w:cs="Times New Roman"/>
          <w:sz w:val="28"/>
        </w:rPr>
        <w:t xml:space="preserve"> Федерации от 16 марта 2022 г. №</w:t>
      </w:r>
      <w:r w:rsidRPr="00393398">
        <w:rPr>
          <w:rFonts w:ascii="Times New Roman" w:hAnsi="Times New Roman" w:cs="Times New Roman"/>
          <w:sz w:val="28"/>
        </w:rPr>
        <w:t xml:space="preserve"> 387 (Собрание </w:t>
      </w:r>
      <w:r w:rsidRPr="00393398">
        <w:rPr>
          <w:rFonts w:ascii="Times New Roman" w:hAnsi="Times New Roman" w:cs="Times New Roman"/>
          <w:sz w:val="28"/>
        </w:rPr>
        <w:lastRenderedPageBreak/>
        <w:t xml:space="preserve">законодательства Российской Федерации, 2022, </w:t>
      </w:r>
      <w:r>
        <w:rPr>
          <w:rFonts w:ascii="Times New Roman" w:hAnsi="Times New Roman" w:cs="Times New Roman"/>
          <w:sz w:val="28"/>
        </w:rPr>
        <w:t>№</w:t>
      </w:r>
      <w:r w:rsidRPr="00393398">
        <w:rPr>
          <w:rFonts w:ascii="Times New Roman" w:hAnsi="Times New Roman" w:cs="Times New Roman"/>
          <w:sz w:val="28"/>
        </w:rPr>
        <w:t xml:space="preserve"> 12, ст. 1871) - с 1 августа 2022 года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E60">
        <w:rPr>
          <w:rFonts w:ascii="Times New Roman" w:hAnsi="Times New Roman" w:cs="Times New Roman"/>
          <w:sz w:val="28"/>
        </w:rPr>
        <w:t>ФГОС СПО 38.02.08 «Торговое дело» (Приказ Минпросвещения России от 19.07.2023 № 548 «Об утверждении федерального государственного образовательного стандарта среднего профессионального образования по специальности 38.02.08 Торговое дело» (Зарегистрировано в Минюсте России 22.08.2023 № 74906))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84B">
        <w:rPr>
          <w:rFonts w:ascii="Times New Roman" w:hAnsi="Times New Roman" w:cs="Times New Roman"/>
          <w:sz w:val="28"/>
        </w:rPr>
        <w:t>ФГОС СПО 38.02.06 «Финансы» (Приказ Минобрнауки России от 05.02.2018 № 65 (ред. от 13.07.2021) «Об утверждении федерального государственного образовательного стандарта среднего профессионального образования по специальности 38.02.06 Финансы» (Зарегистрировано в Минюсте России 26.02.2018 № 50134))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84B">
        <w:rPr>
          <w:rFonts w:ascii="Times New Roman" w:hAnsi="Times New Roman" w:cs="Times New Roman"/>
          <w:sz w:val="28"/>
        </w:rPr>
        <w:t>ФГОС СПО 40.02.04 «Юриспруденция» (Приказ Минпросвещения России от 27.10.2023 № 798 «Об утверждении федерального государственного образовательного стандарта среднего профессионального образования по специальности 40.02.04 Юриспруденция» (Зарегистрировано в Минюсте России 01.12.2023 № 76207))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D31">
        <w:rPr>
          <w:rFonts w:ascii="Times New Roman" w:hAnsi="Times New Roman" w:cs="Times New Roman"/>
          <w:sz w:val="28"/>
        </w:rPr>
        <w:t>ФГОС СПО 42.02.01 «Реклама» (Приказ Минпросвещения России от 21.07.2023 № 552 «Об утверждении федерального государственного образовательного стандарта среднего профессионального образования по специальности 42.02.01 Реклама» (Зарегистрировано в Минюсте России 22.08.2023 № 74908))</w:t>
      </w:r>
    </w:p>
    <w:p w:rsidR="00F941A6" w:rsidRDefault="00F941A6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010" w:rsidRDefault="00815010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Профессиональные стандарты (далее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 w:rsidR="001C4A9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A83">
        <w:rPr>
          <w:rFonts w:ascii="Times New Roman" w:hAnsi="Times New Roman" w:cs="Times New Roman"/>
          <w:sz w:val="28"/>
        </w:rPr>
        <w:t xml:space="preserve">06.043 </w:t>
      </w:r>
      <w:r w:rsidRPr="006E6A5D">
        <w:rPr>
          <w:rFonts w:ascii="Times New Roman" w:hAnsi="Times New Roman" w:cs="Times New Roman"/>
          <w:sz w:val="28"/>
        </w:rPr>
        <w:t>«Специалист по интернет-маркетингу»</w:t>
      </w:r>
      <w:r>
        <w:rPr>
          <w:rFonts w:ascii="Times New Roman" w:hAnsi="Times New Roman" w:cs="Times New Roman"/>
          <w:sz w:val="28"/>
        </w:rPr>
        <w:t xml:space="preserve"> (</w:t>
      </w:r>
      <w:r w:rsidRPr="006E6A5D">
        <w:rPr>
          <w:rFonts w:ascii="Times New Roman" w:hAnsi="Times New Roman" w:cs="Times New Roman"/>
          <w:sz w:val="28"/>
        </w:rPr>
        <w:t>Приказ Минтруда России от 19.02.2019 № 95н «Об утверждении профессионального стандарта «Специалист по интернет-маркетингу» (Зарегистрировано в Минюсте России 16.05.2019 № 54635)</w:t>
      </w:r>
      <w:r>
        <w:rPr>
          <w:rFonts w:ascii="Times New Roman" w:hAnsi="Times New Roman" w:cs="Times New Roman"/>
          <w:sz w:val="28"/>
        </w:rPr>
        <w:t>)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55B1">
        <w:rPr>
          <w:rFonts w:ascii="Times New Roman" w:hAnsi="Times New Roman" w:cs="Times New Roman"/>
          <w:sz w:val="28"/>
        </w:rPr>
        <w:t>08.002</w:t>
      </w:r>
      <w:r>
        <w:rPr>
          <w:rFonts w:ascii="Times New Roman" w:hAnsi="Times New Roman" w:cs="Times New Roman"/>
          <w:sz w:val="28"/>
        </w:rPr>
        <w:t xml:space="preserve"> «</w:t>
      </w:r>
      <w:r w:rsidRPr="00D455B1">
        <w:rPr>
          <w:rFonts w:ascii="Times New Roman" w:hAnsi="Times New Roman" w:cs="Times New Roman"/>
          <w:sz w:val="28"/>
        </w:rPr>
        <w:t>Бухгалтер</w:t>
      </w:r>
      <w:r>
        <w:rPr>
          <w:rFonts w:ascii="Times New Roman" w:hAnsi="Times New Roman" w:cs="Times New Roman"/>
          <w:sz w:val="28"/>
        </w:rPr>
        <w:t>»</w:t>
      </w:r>
      <w:r w:rsidRPr="00D455B1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П</w:t>
      </w:r>
      <w:r w:rsidRPr="00D455B1">
        <w:rPr>
          <w:rFonts w:ascii="Times New Roman" w:hAnsi="Times New Roman" w:cs="Times New Roman"/>
          <w:sz w:val="28"/>
        </w:rPr>
        <w:t xml:space="preserve">риказ </w:t>
      </w:r>
      <w:r>
        <w:rPr>
          <w:rFonts w:ascii="Times New Roman" w:hAnsi="Times New Roman" w:cs="Times New Roman"/>
          <w:sz w:val="28"/>
        </w:rPr>
        <w:t>М</w:t>
      </w:r>
      <w:r w:rsidRPr="00D455B1">
        <w:rPr>
          <w:rFonts w:ascii="Times New Roman" w:hAnsi="Times New Roman" w:cs="Times New Roman"/>
          <w:sz w:val="28"/>
        </w:rPr>
        <w:t>инистер</w:t>
      </w:r>
      <w:r>
        <w:rPr>
          <w:rFonts w:ascii="Times New Roman" w:hAnsi="Times New Roman" w:cs="Times New Roman"/>
          <w:sz w:val="28"/>
        </w:rPr>
        <w:t>ство труда и социальной защиты Р</w:t>
      </w:r>
      <w:r w:rsidRPr="00D455B1">
        <w:rPr>
          <w:rFonts w:ascii="Times New Roman" w:hAnsi="Times New Roman" w:cs="Times New Roman"/>
          <w:sz w:val="28"/>
        </w:rPr>
        <w:t xml:space="preserve">оссийской </w:t>
      </w:r>
      <w:r>
        <w:rPr>
          <w:rFonts w:ascii="Times New Roman" w:hAnsi="Times New Roman" w:cs="Times New Roman"/>
          <w:sz w:val="28"/>
        </w:rPr>
        <w:t>Ф</w:t>
      </w:r>
      <w:r w:rsidRPr="00D455B1">
        <w:rPr>
          <w:rFonts w:ascii="Times New Roman" w:hAnsi="Times New Roman" w:cs="Times New Roman"/>
          <w:sz w:val="28"/>
        </w:rPr>
        <w:t xml:space="preserve">едерации от 21 февраля 2019 г. № 103н </w:t>
      </w:r>
      <w:r>
        <w:rPr>
          <w:rFonts w:ascii="Times New Roman" w:hAnsi="Times New Roman" w:cs="Times New Roman"/>
          <w:sz w:val="28"/>
        </w:rPr>
        <w:t>«О</w:t>
      </w:r>
      <w:r w:rsidRPr="00D455B1">
        <w:rPr>
          <w:rFonts w:ascii="Times New Roman" w:hAnsi="Times New Roman" w:cs="Times New Roman"/>
          <w:sz w:val="28"/>
        </w:rPr>
        <w:t xml:space="preserve">б утверждении </w:t>
      </w:r>
      <w:r w:rsidRPr="00D455B1">
        <w:rPr>
          <w:rFonts w:ascii="Times New Roman" w:hAnsi="Times New Roman" w:cs="Times New Roman"/>
          <w:sz w:val="28"/>
        </w:rPr>
        <w:lastRenderedPageBreak/>
        <w:t xml:space="preserve">профессионального стандарта </w:t>
      </w:r>
      <w:r>
        <w:rPr>
          <w:rFonts w:ascii="Times New Roman" w:hAnsi="Times New Roman" w:cs="Times New Roman"/>
          <w:sz w:val="28"/>
        </w:rPr>
        <w:t>«Бухгалтер»</w:t>
      </w:r>
      <w:r w:rsidRPr="00D455B1">
        <w:rPr>
          <w:rFonts w:ascii="Times New Roman" w:hAnsi="Times New Roman" w:cs="Times New Roman"/>
          <w:sz w:val="28"/>
        </w:rPr>
        <w:t xml:space="preserve"> (Зарегистрировано в Минюсте России 25 марта 2019 г. № 54154)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7E6C">
        <w:rPr>
          <w:rFonts w:ascii="Times New Roman" w:hAnsi="Times New Roman" w:cs="Times New Roman"/>
          <w:sz w:val="28"/>
        </w:rPr>
        <w:t>08.012</w:t>
      </w:r>
      <w:r>
        <w:rPr>
          <w:rFonts w:ascii="Times New Roman" w:hAnsi="Times New Roman" w:cs="Times New Roman"/>
          <w:sz w:val="28"/>
        </w:rPr>
        <w:t xml:space="preserve"> </w:t>
      </w:r>
      <w:r w:rsidRPr="00657E6C">
        <w:rPr>
          <w:rFonts w:ascii="Times New Roman" w:hAnsi="Times New Roman" w:cs="Times New Roman"/>
          <w:sz w:val="28"/>
        </w:rPr>
        <w:t xml:space="preserve">«Специалист по страхованию» </w:t>
      </w:r>
      <w:r>
        <w:rPr>
          <w:rFonts w:ascii="Times New Roman" w:hAnsi="Times New Roman" w:cs="Times New Roman"/>
          <w:sz w:val="28"/>
        </w:rPr>
        <w:t>(</w:t>
      </w:r>
      <w:r w:rsidRPr="00657E6C">
        <w:rPr>
          <w:rFonts w:ascii="Times New Roman" w:hAnsi="Times New Roman" w:cs="Times New Roman"/>
          <w:sz w:val="28"/>
        </w:rPr>
        <w:t>Приказ Минтруда России от 06.07.2020 № 404н</w:t>
      </w:r>
      <w:r>
        <w:rPr>
          <w:rFonts w:ascii="Times New Roman" w:hAnsi="Times New Roman" w:cs="Times New Roman"/>
          <w:sz w:val="28"/>
        </w:rPr>
        <w:t xml:space="preserve"> </w:t>
      </w:r>
      <w:r w:rsidRPr="00657E6C">
        <w:rPr>
          <w:rFonts w:ascii="Times New Roman" w:hAnsi="Times New Roman" w:cs="Times New Roman"/>
          <w:sz w:val="28"/>
        </w:rPr>
        <w:t>«Об утверждении профессионального стандарта «Специалист по страхованию» (Зарегистрировано в Минюсте России 05.08.2020 № 59172))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F6B6B">
        <w:rPr>
          <w:rFonts w:ascii="Times New Roman" w:hAnsi="Times New Roman" w:cs="Times New Roman"/>
          <w:sz w:val="28"/>
        </w:rPr>
        <w:t>08.035</w:t>
      </w:r>
      <w:r>
        <w:rPr>
          <w:rFonts w:ascii="Times New Roman" w:hAnsi="Times New Roman" w:cs="Times New Roman"/>
          <w:sz w:val="28"/>
        </w:rPr>
        <w:t xml:space="preserve"> </w:t>
      </w:r>
      <w:r w:rsidRPr="00DF6B6B">
        <w:rPr>
          <w:rFonts w:ascii="Times New Roman" w:hAnsi="Times New Roman" w:cs="Times New Roman"/>
          <w:sz w:val="28"/>
        </w:rPr>
        <w:t>«Маркетолог»</w:t>
      </w:r>
      <w:r>
        <w:rPr>
          <w:rFonts w:ascii="Times New Roman" w:hAnsi="Times New Roman" w:cs="Times New Roman"/>
          <w:sz w:val="28"/>
        </w:rPr>
        <w:t xml:space="preserve"> (</w:t>
      </w:r>
      <w:r w:rsidRPr="00DF6B6B">
        <w:rPr>
          <w:rFonts w:ascii="Times New Roman" w:hAnsi="Times New Roman" w:cs="Times New Roman"/>
          <w:sz w:val="28"/>
        </w:rPr>
        <w:t>Приказ Минтруда России от 04.06.2018 № 366н «Об утверждении профессионального стандарта «Маркетолог» (Зарегистрировано в Минюсте России 21.06.2018 № 51397)</w:t>
      </w:r>
      <w:r>
        <w:rPr>
          <w:rStyle w:val="ae"/>
          <w:rFonts w:ascii="Times New Roman" w:hAnsi="Times New Roman" w:cs="Times New Roman"/>
          <w:sz w:val="28"/>
        </w:rPr>
        <w:footnoteReference w:id="1"/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4807">
        <w:rPr>
          <w:rFonts w:ascii="Times New Roman" w:hAnsi="Times New Roman" w:cs="Times New Roman"/>
          <w:sz w:val="28"/>
        </w:rPr>
        <w:t>08.037</w:t>
      </w:r>
      <w:r>
        <w:rPr>
          <w:rFonts w:ascii="Times New Roman" w:hAnsi="Times New Roman" w:cs="Times New Roman"/>
          <w:sz w:val="28"/>
        </w:rPr>
        <w:t xml:space="preserve"> </w:t>
      </w:r>
      <w:r w:rsidRPr="005A4807">
        <w:rPr>
          <w:rFonts w:ascii="Times New Roman" w:hAnsi="Times New Roman" w:cs="Times New Roman"/>
          <w:sz w:val="28"/>
        </w:rPr>
        <w:t>«Бизнес-аналитик» (Приказ Минтруда России от 25.09.2018 № 592н (ред. от 14.12.2018) «Об утверждении профессионального стандарта «Бизнес-аналитик» (Зарегистрировано в Минюсте России 11.10.2018 № 52408))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735F9">
        <w:rPr>
          <w:rFonts w:ascii="Times New Roman" w:hAnsi="Times New Roman" w:cs="Times New Roman"/>
          <w:sz w:val="28"/>
        </w:rPr>
        <w:t>08.040</w:t>
      </w:r>
      <w:r>
        <w:rPr>
          <w:rFonts w:ascii="Times New Roman" w:hAnsi="Times New Roman" w:cs="Times New Roman"/>
          <w:sz w:val="28"/>
        </w:rPr>
        <w:t xml:space="preserve"> </w:t>
      </w:r>
      <w:r w:rsidRPr="00F735F9">
        <w:rPr>
          <w:rFonts w:ascii="Times New Roman" w:hAnsi="Times New Roman" w:cs="Times New Roman"/>
          <w:sz w:val="28"/>
        </w:rPr>
        <w:t>«Специалист по прогнозированию и экспертизе цен на товары, работы и услуги» (Приказ Минтруда России от 03.12.2019 № 764н «Об утверждении профессионального стандарта «Специалист по прогнозированию и экспертизе цен на товары, работы и услуги» (Зарегистрировано в Минюсте России 02.06.2020 № 58541))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766">
        <w:rPr>
          <w:rFonts w:ascii="Times New Roman" w:hAnsi="Times New Roman" w:cs="Times New Roman"/>
          <w:sz w:val="28"/>
        </w:rPr>
        <w:t>08.043</w:t>
      </w:r>
      <w:r>
        <w:rPr>
          <w:rFonts w:ascii="Times New Roman" w:hAnsi="Times New Roman" w:cs="Times New Roman"/>
          <w:sz w:val="28"/>
        </w:rPr>
        <w:t xml:space="preserve"> </w:t>
      </w:r>
      <w:r w:rsidRPr="00467766">
        <w:rPr>
          <w:rFonts w:ascii="Times New Roman" w:hAnsi="Times New Roman" w:cs="Times New Roman"/>
          <w:sz w:val="28"/>
        </w:rPr>
        <w:t>«Экономист предприятия» (Приказ Минтруда России от 30.03.2021 № 161н «Об утверждении профессионального стандарта «Экономист предприятия» (Зарегистрировано в Минюсте России 29.04.2021 № 63289))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5FBC" w:rsidRPr="00815010" w:rsidRDefault="00532AD0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0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профессиональных задач специалиста по компетенции о</w:t>
      </w:r>
      <w:r w:rsidR="00425FBC" w:rsidRPr="00815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пределяется профессиональной областью специалиста и базируется на требованиях современного рынка труда к данному специалисту. </w:t>
      </w:r>
    </w:p>
    <w:p w:rsidR="001C4A92" w:rsidRDefault="001C4A92" w:rsidP="006D15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СПО</w:t>
      </w:r>
    </w:p>
    <w:tbl>
      <w:tblPr>
        <w:tblW w:w="50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632"/>
        <w:gridCol w:w="9090"/>
      </w:tblGrid>
      <w:tr w:rsidR="001C4A92" w:rsidRPr="00575934" w:rsidTr="006D15B4">
        <w:tc>
          <w:tcPr>
            <w:tcW w:w="325" w:type="pct"/>
            <w:shd w:val="clear" w:color="auto" w:fill="92D050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575934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675" w:type="pct"/>
            <w:shd w:val="clear" w:color="auto" w:fill="92D050"/>
          </w:tcPr>
          <w:p w:rsidR="001C4A92" w:rsidRPr="00575934" w:rsidRDefault="001C4A92" w:rsidP="00A90B6E">
            <w:pPr>
              <w:spacing w:after="0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575934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F6E01">
              <w:rPr>
                <w:rFonts w:ascii="Times New Roman" w:hAnsi="Times New Roman" w:cs="Times New Roman"/>
                <w:sz w:val="28"/>
              </w:rPr>
              <w:t>ФГОС СПО 38.02.01 «Экономика и бухгалтерский учет (по отраслям)» (Приказ Минобрнауки России от 05.02.2018 № 69 (ред. от 01.09.2022) «Об утверждении федерального государственного</w:t>
            </w:r>
            <w:r>
              <w:t xml:space="preserve"> </w:t>
            </w:r>
            <w:r w:rsidRPr="00DF6E01">
              <w:rPr>
                <w:rFonts w:ascii="Times New Roman" w:hAnsi="Times New Roman" w:cs="Times New Roman"/>
                <w:sz w:val="28"/>
              </w:rPr>
              <w:t>образовательного стандарта среднего профессионального образования по специальности 38.02.01 Экономика и бухгалтерский учет (по отраслям)» (Зарегистрировано в Минюсте России 26.02.2018 № 50137))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75934">
              <w:rPr>
                <w:rFonts w:ascii="Times New Roman" w:hAnsi="Times New Roman" w:cs="Times New Roman"/>
                <w:sz w:val="28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75934">
              <w:rPr>
                <w:rFonts w:ascii="Times New Roman" w:hAnsi="Times New Roman" w:cs="Times New Roman"/>
                <w:sz w:val="28"/>
              </w:rPr>
              <w:t>Проведение расчетов с бюджетом и внебюджетными фондами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75934">
              <w:rPr>
                <w:rFonts w:ascii="Times New Roman" w:hAnsi="Times New Roman" w:cs="Times New Roman"/>
                <w:sz w:val="28"/>
              </w:rPr>
              <w:t>Составление и использование бухгалтерской (финансовой) отчетности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75934">
              <w:rPr>
                <w:rFonts w:ascii="Times New Roman" w:hAnsi="Times New Roman" w:cs="Times New Roman"/>
                <w:sz w:val="28"/>
              </w:rPr>
              <w:t>Осуществление налогового учета и налогового планирования в организации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575934" w:rsidRDefault="001C4A92" w:rsidP="00A90B6E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F6E01">
              <w:rPr>
                <w:rFonts w:ascii="Times New Roman" w:hAnsi="Times New Roman" w:cs="Times New Roman"/>
                <w:sz w:val="28"/>
              </w:rPr>
              <w:t>ФГОС СПО 38.02.02 «Страховое дело» (Приказ Минпросвещения России от 21.07.2023 № 555 «Об утверждении федерального государственного образовательного стандарта среднего профессионального образования по специальности 38.02.02 Страховое дело (по отраслям)» (Зарегистрировано в Минюсте России 18.08.2023 № 74887))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393398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>Реализация различных технологий розничных продаж в страховании.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393398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>Организация продаж страховых продуктов.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575934" w:rsidRDefault="001C4A92" w:rsidP="00A90B6E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F6E01">
              <w:rPr>
                <w:rFonts w:ascii="Times New Roman" w:hAnsi="Times New Roman" w:cs="Times New Roman"/>
                <w:sz w:val="28"/>
              </w:rPr>
              <w:t>ФГОС СПО 38.02.03 «Операционная деятельность в логистике» (Приказ Минпросвещения России от 21.04.2022 № 257 «Об утверждении федерального государственного образовательного стандарта среднего профессионального образования по специальности 38.02.03 Операционная деятельность в логистике» (Зарегистрировано в Минюсте России 02.06.2022 № 68712))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>Планирование и организация логистического процесса в организациях (в подразделениях) различных сфер деятельности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Pr="00575934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>Управление логистическими процессами в закупках, производстве и распределении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 xml:space="preserve">ФГОС СПО 38.02.03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393398">
              <w:rPr>
                <w:rFonts w:ascii="Times New Roman" w:hAnsi="Times New Roman" w:cs="Times New Roman"/>
                <w:sz w:val="28"/>
              </w:rPr>
              <w:t xml:space="preserve">Операционная деятельность в логистике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393398">
              <w:rPr>
                <w:rFonts w:ascii="Times New Roman" w:hAnsi="Times New Roman" w:cs="Times New Roman"/>
                <w:sz w:val="28"/>
              </w:rPr>
              <w:t>Профессионалитет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393398">
              <w:rPr>
                <w:rFonts w:ascii="Times New Roman" w:hAnsi="Times New Roman" w:cs="Times New Roman"/>
                <w:sz w:val="28"/>
              </w:rPr>
              <w:t>, проводимого в соответствии с постановлением Правительства Российской</w:t>
            </w:r>
            <w:r>
              <w:rPr>
                <w:rFonts w:ascii="Times New Roman" w:hAnsi="Times New Roman" w:cs="Times New Roman"/>
                <w:sz w:val="28"/>
              </w:rPr>
              <w:t xml:space="preserve"> Федерации от 16 марта 2022 г. №</w:t>
            </w:r>
            <w:r w:rsidRPr="00393398">
              <w:rPr>
                <w:rFonts w:ascii="Times New Roman" w:hAnsi="Times New Roman" w:cs="Times New Roman"/>
                <w:sz w:val="28"/>
              </w:rPr>
              <w:t xml:space="preserve"> 387 (Собрание законодательства Российской Федерации, 2022, </w:t>
            </w:r>
            <w:r>
              <w:rPr>
                <w:rFonts w:ascii="Times New Roman" w:hAnsi="Times New Roman" w:cs="Times New Roman"/>
                <w:sz w:val="28"/>
              </w:rPr>
              <w:t>№</w:t>
            </w:r>
            <w:r w:rsidRPr="00393398">
              <w:rPr>
                <w:rFonts w:ascii="Times New Roman" w:hAnsi="Times New Roman" w:cs="Times New Roman"/>
                <w:sz w:val="28"/>
              </w:rPr>
              <w:t xml:space="preserve"> 12, ст. 1871) - с 1 августа 2022 года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>Планирование и организация логистических процессов в закупках и складировании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75934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3398">
              <w:rPr>
                <w:rFonts w:ascii="Times New Roman" w:hAnsi="Times New Roman" w:cs="Times New Roman"/>
                <w:sz w:val="28"/>
              </w:rPr>
              <w:t>Планирование и организация логистических процессов в производстве и распределении</w:t>
            </w:r>
          </w:p>
        </w:tc>
      </w:tr>
      <w:tr w:rsidR="006D15B4" w:rsidRPr="00531953" w:rsidTr="006D15B4">
        <w:tc>
          <w:tcPr>
            <w:tcW w:w="5000" w:type="pct"/>
            <w:gridSpan w:val="2"/>
            <w:shd w:val="clear" w:color="auto" w:fill="BFBFBF"/>
          </w:tcPr>
          <w:p w:rsidR="006D15B4" w:rsidRPr="00575934" w:rsidRDefault="006D15B4" w:rsidP="00A90B6E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65E60">
              <w:rPr>
                <w:rFonts w:ascii="Times New Roman" w:hAnsi="Times New Roman" w:cs="Times New Roman"/>
                <w:sz w:val="28"/>
              </w:rPr>
              <w:t>ФГОС СПО 38.02.08 «Торговое дело» (Приказ Минпросвещения России от 19.07.2023 № 548 «Об утверждении федерального государственного образовательного стандарта среднего профессионального образования по специальности 38.02.08 Торговое дело» (Зарегистрировано в Минюсте России 22.08.2023 № 74906))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575934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5F7C3F" w:rsidRPr="00204A80">
              <w:rPr>
                <w:rFonts w:ascii="Times New Roman" w:hAnsi="Times New Roman" w:cs="Times New Roman"/>
                <w:sz w:val="28"/>
              </w:rPr>
              <w:t>рганизация и осуществление торговой деятельности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75934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  <w:r w:rsidR="005F7C3F" w:rsidRPr="00204A80">
              <w:rPr>
                <w:rFonts w:ascii="Times New Roman" w:hAnsi="Times New Roman" w:cs="Times New Roman"/>
                <w:sz w:val="28"/>
              </w:rPr>
              <w:t>овароведение и организация экспертизы качества потребительских товаров (по выбору)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5" w:type="pct"/>
          </w:tcPr>
          <w:p w:rsidR="001C4A92" w:rsidRPr="00575934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5F7C3F" w:rsidRPr="00204A80">
              <w:rPr>
                <w:rFonts w:ascii="Times New Roman" w:hAnsi="Times New Roman" w:cs="Times New Roman"/>
                <w:sz w:val="28"/>
              </w:rPr>
              <w:t>рганизация и осуществление предпринимательской деятельности в сфере торговли (по выбору)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5" w:type="pct"/>
          </w:tcPr>
          <w:p w:rsidR="001C4A92" w:rsidRPr="00575934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204A80">
              <w:rPr>
                <w:rFonts w:ascii="Times New Roman" w:hAnsi="Times New Roman" w:cs="Times New Roman"/>
                <w:sz w:val="28"/>
              </w:rPr>
              <w:t>существление продаж потребительских товаров и координация работы с клиентами (по выбору)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5" w:type="pct"/>
          </w:tcPr>
          <w:p w:rsidR="001C4A92" w:rsidRPr="00531953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5F7C3F" w:rsidRPr="00204A80">
              <w:rPr>
                <w:rFonts w:ascii="Times New Roman" w:hAnsi="Times New Roman" w:cs="Times New Roman"/>
                <w:sz w:val="28"/>
              </w:rPr>
              <w:t>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</w:tr>
      <w:tr w:rsidR="005F7C3F" w:rsidRPr="00575934" w:rsidTr="006D15B4">
        <w:tc>
          <w:tcPr>
            <w:tcW w:w="325" w:type="pct"/>
            <w:shd w:val="clear" w:color="auto" w:fill="BFBFBF"/>
          </w:tcPr>
          <w:p w:rsidR="005F7C3F" w:rsidRDefault="005F7C3F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5" w:type="pct"/>
          </w:tcPr>
          <w:p w:rsidR="005F7C3F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5F7C3F" w:rsidRPr="00204A80">
              <w:rPr>
                <w:rFonts w:ascii="Times New Roman" w:hAnsi="Times New Roman" w:cs="Times New Roman"/>
                <w:sz w:val="28"/>
              </w:rPr>
              <w:t>рганизация и осуществление интернет-маркетинга (по выбору)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5" w:type="pct"/>
          </w:tcPr>
          <w:p w:rsidR="001C4A92" w:rsidRPr="0016184B" w:rsidRDefault="00204A80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5F7C3F" w:rsidRPr="00204A80">
              <w:rPr>
                <w:rFonts w:ascii="Times New Roman" w:hAnsi="Times New Roman" w:cs="Times New Roman"/>
                <w:sz w:val="28"/>
              </w:rPr>
              <w:t>рганизация и осуществление выставочной деятельности (по выбору)</w:t>
            </w:r>
          </w:p>
        </w:tc>
      </w:tr>
      <w:tr w:rsidR="001C4A92" w:rsidRPr="00B8234E" w:rsidTr="006D15B4">
        <w:tc>
          <w:tcPr>
            <w:tcW w:w="5000" w:type="pct"/>
            <w:gridSpan w:val="2"/>
            <w:shd w:val="clear" w:color="auto" w:fill="BFBFBF"/>
          </w:tcPr>
          <w:p w:rsidR="001C4A92" w:rsidRPr="00531953" w:rsidRDefault="001C4A92" w:rsidP="00A90B6E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16184B">
              <w:rPr>
                <w:rFonts w:ascii="Times New Roman" w:hAnsi="Times New Roman" w:cs="Times New Roman"/>
                <w:sz w:val="28"/>
              </w:rPr>
              <w:t>ФГОС СПО 38.02.06 «Финансы» (Приказ Минобрнауки России от 05.02.2018 № 65 (ред. от 13.07.2021) «Об утверждении федерального государственного образовательного стандарта среднего профессионального образования по специальности 38.02.06 Финансы» (Зарегистрировано в Минюсте России 26.02.2018 № 50134))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0D1B">
              <w:rPr>
                <w:rFonts w:ascii="Times New Roman" w:hAnsi="Times New Roman" w:cs="Times New Roman"/>
                <w:sz w:val="28"/>
              </w:rPr>
              <w:t>Ведение расчетов с бюджетами бюджетной системы Российской Федерации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90D1B">
              <w:rPr>
                <w:rFonts w:ascii="Times New Roman" w:hAnsi="Times New Roman" w:cs="Times New Roman"/>
                <w:sz w:val="28"/>
              </w:rPr>
              <w:t>Участие в управлении финансами организаций и осуществление финансовых операций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531953" w:rsidRDefault="001C4A92" w:rsidP="00A90B6E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16184B">
              <w:rPr>
                <w:rFonts w:ascii="Times New Roman" w:hAnsi="Times New Roman" w:cs="Times New Roman"/>
                <w:sz w:val="28"/>
              </w:rPr>
              <w:t>ФГОС СПО 40.02.04 «Юриспруденция» (Приказ Минпросвещения России от 27.10.2023 № 798 «Об утверждении федерального государственного образовательного стандарта среднего профессионального образования по специальности 40.02.04 Юриспруденция» (Зарегистрировано в Минюсте России 01.12.2023 № 76207))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D32D31">
              <w:rPr>
                <w:rFonts w:ascii="Times New Roman" w:hAnsi="Times New Roman" w:cs="Times New Roman"/>
                <w:sz w:val="28"/>
              </w:rPr>
              <w:t>беспечение реализации прав граждан в сфере пенсионного обеспечения и социальной защиты (по выбору)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D32D31">
              <w:rPr>
                <w:rFonts w:ascii="Times New Roman" w:hAnsi="Times New Roman" w:cs="Times New Roman"/>
                <w:sz w:val="28"/>
              </w:rPr>
              <w:t>равовое обеспечение деятельности организаций и оказание юридической помощи физическим лицам и их объединениям (по выбору)</w:t>
            </w:r>
          </w:p>
        </w:tc>
      </w:tr>
      <w:tr w:rsidR="001C4A92" w:rsidRPr="00390D1B" w:rsidTr="006D15B4">
        <w:tc>
          <w:tcPr>
            <w:tcW w:w="5000" w:type="pct"/>
            <w:gridSpan w:val="2"/>
            <w:shd w:val="clear" w:color="auto" w:fill="BFBFBF"/>
          </w:tcPr>
          <w:p w:rsidR="001C4A92" w:rsidRPr="00531953" w:rsidRDefault="001C4A92" w:rsidP="00A90B6E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32D31">
              <w:rPr>
                <w:rFonts w:ascii="Times New Roman" w:hAnsi="Times New Roman" w:cs="Times New Roman"/>
                <w:sz w:val="28"/>
              </w:rPr>
              <w:lastRenderedPageBreak/>
              <w:t>ФГОС СПО 42.02.01 «Реклама» (Приказ Минпросвещения России от 21.07.2023 № 552 «Об утверждении федерального государственного образовательного стандарта среднего профессионального образования по специальности 42.02.01 Реклама» (Зарегистрировано в Минюсте России 22.08.2023 № 74908))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B8234E">
              <w:rPr>
                <w:rFonts w:ascii="Times New Roman" w:hAnsi="Times New Roman" w:cs="Times New Roman"/>
                <w:sz w:val="28"/>
              </w:rPr>
              <w:t>Разработка и создание дизайна рекламной продукции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B8234E">
              <w:rPr>
                <w:rFonts w:ascii="Times New Roman" w:hAnsi="Times New Roman" w:cs="Times New Roman"/>
                <w:sz w:val="28"/>
              </w:rPr>
              <w:t>Производство рекламной продукции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B8234E">
              <w:rPr>
                <w:rFonts w:ascii="Times New Roman" w:hAnsi="Times New Roman" w:cs="Times New Roman"/>
                <w:sz w:val="28"/>
              </w:rPr>
              <w:t>Маркетинговое и правовое обеспечение реализации рекламного продукта</w:t>
            </w:r>
          </w:p>
        </w:tc>
      </w:tr>
      <w:tr w:rsidR="001C4A92" w:rsidRPr="00575934" w:rsidTr="006D15B4">
        <w:tc>
          <w:tcPr>
            <w:tcW w:w="325" w:type="pct"/>
            <w:shd w:val="clear" w:color="auto" w:fill="BFBFBF"/>
          </w:tcPr>
          <w:p w:rsidR="001C4A92" w:rsidRDefault="001C4A92" w:rsidP="00A90B6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5" w:type="pct"/>
          </w:tcPr>
          <w:p w:rsidR="001C4A92" w:rsidRPr="00531953" w:rsidRDefault="001C4A92" w:rsidP="00A90B6E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B8234E">
              <w:rPr>
                <w:rFonts w:ascii="Times New Roman" w:hAnsi="Times New Roman" w:cs="Times New Roman"/>
                <w:sz w:val="28"/>
              </w:rPr>
              <w:t>Организация и управление процессом изготовления рекламного продукта</w:t>
            </w:r>
          </w:p>
        </w:tc>
      </w:tr>
    </w:tbl>
    <w:p w:rsidR="00815010" w:rsidRPr="00815010" w:rsidRDefault="00815010" w:rsidP="008150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A92" w:rsidRDefault="001C4A92" w:rsidP="001C4A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Профессиональные стандарты (далее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tbl>
      <w:tblPr>
        <w:tblW w:w="50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1013"/>
        <w:gridCol w:w="8709"/>
      </w:tblGrid>
      <w:tr w:rsidR="00F941A6" w:rsidRPr="00575934" w:rsidTr="006D15B4">
        <w:tc>
          <w:tcPr>
            <w:tcW w:w="521" w:type="pct"/>
            <w:shd w:val="clear" w:color="auto" w:fill="92D050"/>
          </w:tcPr>
          <w:p w:rsidR="00F941A6" w:rsidRPr="00575934" w:rsidRDefault="00F941A6" w:rsidP="001670D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575934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9" w:type="pct"/>
            <w:shd w:val="clear" w:color="auto" w:fill="92D050"/>
          </w:tcPr>
          <w:p w:rsidR="00F941A6" w:rsidRPr="00575934" w:rsidRDefault="00F941A6" w:rsidP="001670DE">
            <w:pPr>
              <w:spacing w:after="0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575934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BC4A83">
              <w:rPr>
                <w:rFonts w:ascii="Times New Roman" w:hAnsi="Times New Roman" w:cs="Times New Roman"/>
                <w:sz w:val="28"/>
              </w:rPr>
              <w:t xml:space="preserve">Профстандарт: 06.043 </w:t>
            </w:r>
            <w:r w:rsidRPr="006E6A5D">
              <w:rPr>
                <w:rFonts w:ascii="Times New Roman" w:hAnsi="Times New Roman" w:cs="Times New Roman"/>
                <w:sz w:val="28"/>
              </w:rPr>
              <w:t>«Специалист по интернет-маркетингу»</w:t>
            </w:r>
            <w:r>
              <w:rPr>
                <w:rFonts w:ascii="Times New Roman" w:hAnsi="Times New Roman" w:cs="Times New Roman"/>
                <w:sz w:val="28"/>
              </w:rPr>
              <w:t xml:space="preserve"> (</w:t>
            </w:r>
            <w:r w:rsidRPr="006E6A5D">
              <w:rPr>
                <w:rFonts w:ascii="Times New Roman" w:hAnsi="Times New Roman" w:cs="Times New Roman"/>
                <w:sz w:val="28"/>
              </w:rPr>
              <w:t>Приказ Минтруда России от 19.02.2019 № 95н «Об утверждении профессионального стандарта «Специалист по интернет-маркетингу» (Зарегистрировано в Минюсте России 16.05.2019 № 54635)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pct"/>
          </w:tcPr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 w:rsidRPr="00BC4A83">
              <w:rPr>
                <w:rFonts w:ascii="Times New Roman" w:hAnsi="Times New Roman" w:cs="Times New Roman"/>
                <w:sz w:val="28"/>
              </w:rPr>
              <w:t>В/01.4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E6A5D"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proofErr w:type="spellStart"/>
            <w:r w:rsidRPr="006E6A5D">
              <w:rPr>
                <w:rFonts w:ascii="Times New Roman" w:hAnsi="Times New Roman" w:cs="Times New Roman"/>
                <w:sz w:val="28"/>
              </w:rPr>
              <w:t>контекстно-медийного</w:t>
            </w:r>
            <w:proofErr w:type="spellEnd"/>
            <w:r w:rsidRPr="006E6A5D">
              <w:rPr>
                <w:rFonts w:ascii="Times New Roman" w:hAnsi="Times New Roman" w:cs="Times New Roman"/>
                <w:sz w:val="28"/>
              </w:rPr>
              <w:t xml:space="preserve"> плана продвижения</w:t>
            </w:r>
          </w:p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В/02.4 </w:t>
            </w:r>
            <w:r w:rsidRPr="006E6A5D">
              <w:rPr>
                <w:rFonts w:ascii="Times New Roman" w:hAnsi="Times New Roman" w:cs="Times New Roman"/>
                <w:sz w:val="28"/>
              </w:rPr>
              <w:t xml:space="preserve">Размещение </w:t>
            </w:r>
            <w:proofErr w:type="spellStart"/>
            <w:r w:rsidRPr="006E6A5D">
              <w:rPr>
                <w:rFonts w:ascii="Times New Roman" w:hAnsi="Times New Roman" w:cs="Times New Roman"/>
                <w:sz w:val="28"/>
              </w:rPr>
              <w:t>контекстно-медийных</w:t>
            </w:r>
            <w:proofErr w:type="spellEnd"/>
            <w:r w:rsidRPr="006E6A5D">
              <w:rPr>
                <w:rFonts w:ascii="Times New Roman" w:hAnsi="Times New Roman" w:cs="Times New Roman"/>
                <w:sz w:val="28"/>
              </w:rPr>
              <w:t xml:space="preserve"> объявлений в системах интернет-рекламы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B8234E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С/01.4 </w:t>
            </w:r>
            <w:r w:rsidRPr="006E6A5D">
              <w:rPr>
                <w:rFonts w:ascii="Times New Roman" w:hAnsi="Times New Roman" w:cs="Times New Roman"/>
                <w:sz w:val="28"/>
              </w:rPr>
              <w:t>Подбор площадок в социальных медиа информационно-телекоммуникационной сети «Интернет» для продвижения веб-сайта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9" w:type="pct"/>
          </w:tcPr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С/02.4 </w:t>
            </w:r>
            <w:r w:rsidRPr="006E6A5D">
              <w:rPr>
                <w:rFonts w:ascii="Times New Roman" w:hAnsi="Times New Roman" w:cs="Times New Roman"/>
                <w:sz w:val="28"/>
              </w:rPr>
              <w:t>Управление коммуникациями в социальных медиа информационно-телекоммуникационной сети «Интернет»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9" w:type="pct"/>
          </w:tcPr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 w:rsidRPr="006E6A5D">
              <w:rPr>
                <w:rFonts w:ascii="Times New Roman" w:hAnsi="Times New Roman" w:cs="Times New Roman"/>
                <w:sz w:val="28"/>
              </w:rPr>
              <w:t>F</w:t>
            </w:r>
            <w:r>
              <w:rPr>
                <w:rFonts w:ascii="Times New Roman" w:hAnsi="Times New Roman" w:cs="Times New Roman"/>
                <w:sz w:val="28"/>
              </w:rPr>
              <w:t xml:space="preserve">/01.5 </w:t>
            </w:r>
            <w:r w:rsidRPr="006E6A5D">
              <w:rPr>
                <w:rFonts w:ascii="Times New Roman" w:hAnsi="Times New Roman" w:cs="Times New Roman"/>
                <w:sz w:val="28"/>
              </w:rPr>
              <w:t xml:space="preserve">Проведение аналитических работ по реализации </w:t>
            </w:r>
            <w:proofErr w:type="spellStart"/>
            <w:r w:rsidRPr="006E6A5D">
              <w:rPr>
                <w:rFonts w:ascii="Times New Roman" w:hAnsi="Times New Roman" w:cs="Times New Roman"/>
                <w:sz w:val="28"/>
              </w:rPr>
              <w:t>медийной</w:t>
            </w:r>
            <w:proofErr w:type="spellEnd"/>
            <w:r w:rsidRPr="006E6A5D">
              <w:rPr>
                <w:rFonts w:ascii="Times New Roman" w:hAnsi="Times New Roman" w:cs="Times New Roman"/>
                <w:sz w:val="28"/>
              </w:rPr>
              <w:t xml:space="preserve"> стратегии продвижения в информационно-телекоммуникационной сети «Интернет»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9" w:type="pct"/>
          </w:tcPr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 w:rsidRPr="006E6A5D">
              <w:rPr>
                <w:rFonts w:ascii="Times New Roman" w:hAnsi="Times New Roman" w:cs="Times New Roman"/>
                <w:sz w:val="28"/>
              </w:rPr>
              <w:t>G/01.5 Проведение аналитических работ по изучению конкурентов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79" w:type="pct"/>
          </w:tcPr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 w:rsidRPr="006E6A5D">
              <w:rPr>
                <w:rFonts w:ascii="Times New Roman" w:hAnsi="Times New Roman" w:cs="Times New Roman"/>
                <w:sz w:val="28"/>
              </w:rPr>
              <w:t>G/02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6E6A5D">
              <w:rPr>
                <w:rFonts w:ascii="Times New Roman" w:hAnsi="Times New Roman" w:cs="Times New Roman"/>
                <w:sz w:val="28"/>
              </w:rPr>
              <w:t>5Разработка стратегии продвижения в социальных медиа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79" w:type="pct"/>
          </w:tcPr>
          <w:p w:rsidR="001C4A92" w:rsidRPr="006E6A5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 w:rsidRPr="006E6A5D">
              <w:rPr>
                <w:rFonts w:ascii="Times New Roman" w:hAnsi="Times New Roman" w:cs="Times New Roman"/>
                <w:sz w:val="28"/>
              </w:rPr>
              <w:t>G/04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6E6A5D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E6A5D">
              <w:rPr>
                <w:rFonts w:ascii="Times New Roman" w:hAnsi="Times New Roman" w:cs="Times New Roman"/>
                <w:sz w:val="28"/>
              </w:rPr>
              <w:t>Привлечение пользователей в интернет-сообщество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0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455B1">
              <w:rPr>
                <w:rFonts w:ascii="Times New Roman" w:hAnsi="Times New Roman" w:cs="Times New Roman"/>
                <w:sz w:val="28"/>
              </w:rPr>
              <w:t>Профстандарт: 08.002</w:t>
            </w:r>
            <w:r>
              <w:rPr>
                <w:rFonts w:ascii="Times New Roman" w:hAnsi="Times New Roman" w:cs="Times New Roman"/>
                <w:sz w:val="28"/>
              </w:rPr>
              <w:t xml:space="preserve"> «</w:t>
            </w:r>
            <w:r w:rsidRPr="00D455B1">
              <w:rPr>
                <w:rFonts w:ascii="Times New Roman" w:hAnsi="Times New Roman" w:cs="Times New Roman"/>
                <w:sz w:val="28"/>
              </w:rPr>
              <w:t>Бухгалтер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D455B1">
              <w:rPr>
                <w:rFonts w:ascii="Times New Roman" w:hAnsi="Times New Roman" w:cs="Times New Roman"/>
                <w:sz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D455B1">
              <w:rPr>
                <w:rFonts w:ascii="Times New Roman" w:hAnsi="Times New Roman" w:cs="Times New Roman"/>
                <w:sz w:val="28"/>
              </w:rPr>
              <w:t xml:space="preserve">риказ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Pr="00D455B1">
              <w:rPr>
                <w:rFonts w:ascii="Times New Roman" w:hAnsi="Times New Roman" w:cs="Times New Roman"/>
                <w:sz w:val="28"/>
              </w:rPr>
              <w:t>инистер</w:t>
            </w:r>
            <w:r>
              <w:rPr>
                <w:rFonts w:ascii="Times New Roman" w:hAnsi="Times New Roman" w:cs="Times New Roman"/>
                <w:sz w:val="28"/>
              </w:rPr>
              <w:t>ство труда и социальной защиты Р</w:t>
            </w:r>
            <w:r w:rsidRPr="00D455B1">
              <w:rPr>
                <w:rFonts w:ascii="Times New Roman" w:hAnsi="Times New Roman" w:cs="Times New Roman"/>
                <w:sz w:val="28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 w:rsidRPr="00D455B1">
              <w:rPr>
                <w:rFonts w:ascii="Times New Roman" w:hAnsi="Times New Roman" w:cs="Times New Roman"/>
                <w:sz w:val="28"/>
              </w:rPr>
              <w:t xml:space="preserve">едерации от 21 февраля 2019 г. № 103н </w:t>
            </w:r>
            <w:r>
              <w:rPr>
                <w:rFonts w:ascii="Times New Roman" w:hAnsi="Times New Roman" w:cs="Times New Roman"/>
                <w:sz w:val="28"/>
              </w:rPr>
              <w:t>«О</w:t>
            </w:r>
            <w:r w:rsidRPr="00D455B1">
              <w:rPr>
                <w:rFonts w:ascii="Times New Roman" w:hAnsi="Times New Roman" w:cs="Times New Roman"/>
                <w:sz w:val="28"/>
              </w:rPr>
              <w:t xml:space="preserve">б утверждении профессионального стандарта </w:t>
            </w:r>
            <w:r>
              <w:rPr>
                <w:rFonts w:ascii="Times New Roman" w:hAnsi="Times New Roman" w:cs="Times New Roman"/>
                <w:sz w:val="28"/>
              </w:rPr>
              <w:t>«Бухгалтер»</w:t>
            </w:r>
            <w:r w:rsidRPr="00D455B1">
              <w:rPr>
                <w:rFonts w:ascii="Times New Roman" w:hAnsi="Times New Roman" w:cs="Times New Roman"/>
                <w:sz w:val="28"/>
              </w:rPr>
              <w:t xml:space="preserve"> (Зарегистрировано в Минюсте России 25 марта 2019 г. № 54154)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pct"/>
          </w:tcPr>
          <w:p w:rsidR="001C4A92" w:rsidRPr="00171B33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А/01.5 </w:t>
            </w:r>
            <w:r w:rsidRPr="00171B33">
              <w:rPr>
                <w:rFonts w:ascii="Times New Roman" w:hAnsi="Times New Roman" w:cs="Times New Roman"/>
                <w:sz w:val="28"/>
              </w:rPr>
              <w:t>Принятие к учету первичных учетных документов о фактах хозяйственной жизни экономического субъекта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A9164A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А/02.5 </w:t>
            </w:r>
            <w:r w:rsidRPr="00A9164A">
              <w:rPr>
                <w:rFonts w:ascii="Times New Roman" w:hAnsi="Times New Roman" w:cs="Times New Roman"/>
                <w:sz w:val="28"/>
              </w:rPr>
              <w:t>Денежное измерение объектов бухгалтерского учета и текущая группировка фактов хозяйственной жизни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9" w:type="pct"/>
          </w:tcPr>
          <w:p w:rsidR="001C4A92" w:rsidRPr="00A9164A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В/01.6 </w:t>
            </w:r>
            <w:r w:rsidRPr="00A9164A">
              <w:rPr>
                <w:rFonts w:ascii="Times New Roman" w:hAnsi="Times New Roman" w:cs="Times New Roman"/>
                <w:sz w:val="28"/>
              </w:rPr>
              <w:t>Составление бухгалтерской (финансовой) отчетности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479" w:type="pct"/>
          </w:tcPr>
          <w:p w:rsidR="001C4A92" w:rsidRPr="00A9164A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В/04.6 </w:t>
            </w:r>
            <w:r w:rsidRPr="00A9164A">
              <w:rPr>
                <w:rFonts w:ascii="Times New Roman" w:hAnsi="Times New Roman" w:cs="Times New Roman"/>
                <w:sz w:val="28"/>
              </w:rPr>
              <w:t>Проведение финансового анализа, бюджетирование и управление денежными потоками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7E6C">
              <w:rPr>
                <w:rFonts w:ascii="Times New Roman" w:hAnsi="Times New Roman" w:cs="Times New Roman"/>
                <w:sz w:val="28"/>
              </w:rPr>
              <w:t>Профстандарт: 08.012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57E6C">
              <w:rPr>
                <w:rFonts w:ascii="Times New Roman" w:hAnsi="Times New Roman" w:cs="Times New Roman"/>
                <w:sz w:val="28"/>
              </w:rPr>
              <w:t xml:space="preserve">«Специалист по страхованию» </w:t>
            </w: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657E6C">
              <w:rPr>
                <w:rFonts w:ascii="Times New Roman" w:hAnsi="Times New Roman" w:cs="Times New Roman"/>
                <w:sz w:val="28"/>
              </w:rPr>
              <w:t>Приказ Минтруда России от 06.07.2020 № 404н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57E6C">
              <w:rPr>
                <w:rFonts w:ascii="Times New Roman" w:hAnsi="Times New Roman" w:cs="Times New Roman"/>
                <w:sz w:val="28"/>
              </w:rPr>
              <w:t>«Об утверждении профессионального стандарта «Специалист по страхованию» (Зарегистрировано в Минюсте России 05.08.2020 № 59172))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pct"/>
          </w:tcPr>
          <w:p w:rsidR="001C4A92" w:rsidRPr="00657E6C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А/01.5 </w:t>
            </w:r>
            <w:r w:rsidRPr="00657E6C">
              <w:rPr>
                <w:rFonts w:ascii="Times New Roman" w:hAnsi="Times New Roman" w:cs="Times New Roman"/>
                <w:sz w:val="28"/>
              </w:rPr>
              <w:t>Изучение рынка и подготовка к продаже страховых продуктов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657E6C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А/02.5 </w:t>
            </w:r>
            <w:r w:rsidRPr="00657E6C">
              <w:rPr>
                <w:rFonts w:ascii="Times New Roman" w:hAnsi="Times New Roman" w:cs="Times New Roman"/>
                <w:sz w:val="28"/>
              </w:rPr>
              <w:t>Продажа страховых продуктов и оформление договоров страхования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DF6B6B">
              <w:rPr>
                <w:rFonts w:ascii="Times New Roman" w:hAnsi="Times New Roman" w:cs="Times New Roman"/>
                <w:sz w:val="28"/>
              </w:rPr>
              <w:t>Профстандарт: 08.035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DF6B6B">
              <w:rPr>
                <w:rFonts w:ascii="Times New Roman" w:hAnsi="Times New Roman" w:cs="Times New Roman"/>
                <w:sz w:val="28"/>
              </w:rPr>
              <w:t>«Маркетолог»</w:t>
            </w:r>
            <w:r>
              <w:rPr>
                <w:rFonts w:ascii="Times New Roman" w:hAnsi="Times New Roman" w:cs="Times New Roman"/>
                <w:sz w:val="28"/>
              </w:rPr>
              <w:t xml:space="preserve"> (</w:t>
            </w:r>
            <w:r w:rsidRPr="00DF6B6B">
              <w:rPr>
                <w:rFonts w:ascii="Times New Roman" w:hAnsi="Times New Roman" w:cs="Times New Roman"/>
                <w:sz w:val="28"/>
              </w:rPr>
              <w:t>Приказ Минтруда России от 04.06.2018 № 366н «Об утверждении профессионального стандарта «Маркетолог» (Зарегистрировано в Минюсте России 21.06.2018 № 51397)</w:t>
            </w:r>
            <w:r>
              <w:rPr>
                <w:rStyle w:val="ae"/>
                <w:rFonts w:ascii="Times New Roman" w:hAnsi="Times New Roman" w:cs="Times New Roman"/>
                <w:sz w:val="28"/>
              </w:rPr>
              <w:footnoteReference w:id="2"/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pct"/>
          </w:tcPr>
          <w:p w:rsidR="001C4A92" w:rsidRPr="00C24942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А/01.6 </w:t>
            </w:r>
            <w:r w:rsidRPr="00C24942">
              <w:rPr>
                <w:rFonts w:ascii="Times New Roman" w:hAnsi="Times New Roman" w:cs="Times New Roman"/>
                <w:sz w:val="28"/>
              </w:rPr>
              <w:t>Подготовка к проведению маркетингового исследования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C24942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А/02.6 </w:t>
            </w:r>
            <w:r w:rsidRPr="00C24942">
              <w:rPr>
                <w:rFonts w:ascii="Times New Roman" w:hAnsi="Times New Roman" w:cs="Times New Roman"/>
                <w:sz w:val="28"/>
              </w:rPr>
              <w:t>Проведение маркетингового исследования с использованием инструментов комплекса маркетинга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A4807">
              <w:rPr>
                <w:rFonts w:ascii="Times New Roman" w:hAnsi="Times New Roman" w:cs="Times New Roman"/>
                <w:sz w:val="28"/>
              </w:rPr>
              <w:t>Профстандарт: 08.037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A4807">
              <w:rPr>
                <w:rFonts w:ascii="Times New Roman" w:hAnsi="Times New Roman" w:cs="Times New Roman"/>
                <w:sz w:val="28"/>
              </w:rPr>
              <w:t>«Бизнес-аналитик» (Приказ Минтруда России от 25.09.2018 № 592н (ред. от 14.12.2018) «Об утверждении профессионального стандарта «Бизнес-аналитик» (Зарегистрировано в Минюсте России 11.10.2018 № 52408))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pct"/>
          </w:tcPr>
          <w:p w:rsidR="001C4A92" w:rsidRPr="00046952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А/02.5 </w:t>
            </w:r>
            <w:r w:rsidRPr="00046952">
              <w:rPr>
                <w:rFonts w:ascii="Times New Roman" w:hAnsi="Times New Roman" w:cs="Times New Roman"/>
                <w:sz w:val="28"/>
              </w:rPr>
              <w:t>Взаимодействие с заинтересованными сторонами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046952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С/02.5 </w:t>
            </w:r>
            <w:r w:rsidRPr="00046952">
              <w:rPr>
                <w:rFonts w:ascii="Times New Roman" w:hAnsi="Times New Roman" w:cs="Times New Roman"/>
                <w:sz w:val="28"/>
              </w:rPr>
              <w:t>Выявление истинных бизнес-проблем или бизнес-возможностей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9" w:type="pct"/>
          </w:tcPr>
          <w:p w:rsidR="001C4A92" w:rsidRPr="00046952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 w:rsidRPr="00046952">
              <w:rPr>
                <w:rFonts w:ascii="Times New Roman" w:hAnsi="Times New Roman" w:cs="Times New Roman"/>
                <w:sz w:val="28"/>
              </w:rPr>
              <w:t>D/</w:t>
            </w:r>
            <w:r>
              <w:rPr>
                <w:rFonts w:ascii="Times New Roman" w:hAnsi="Times New Roman" w:cs="Times New Roman"/>
                <w:sz w:val="28"/>
              </w:rPr>
              <w:t xml:space="preserve">02.6 </w:t>
            </w:r>
            <w:r w:rsidRPr="00046952">
              <w:rPr>
                <w:rFonts w:ascii="Times New Roman" w:hAnsi="Times New Roman" w:cs="Times New Roman"/>
                <w:sz w:val="28"/>
              </w:rPr>
              <w:t>Анализ, обоснование и выбор решения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735F9">
              <w:rPr>
                <w:rFonts w:ascii="Times New Roman" w:hAnsi="Times New Roman" w:cs="Times New Roman"/>
                <w:sz w:val="28"/>
              </w:rPr>
              <w:t>Профстандарт: 08.040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735F9">
              <w:rPr>
                <w:rFonts w:ascii="Times New Roman" w:hAnsi="Times New Roman" w:cs="Times New Roman"/>
                <w:sz w:val="28"/>
              </w:rPr>
              <w:t>«Специалист по прогнозированию и экспертизе цен на товары, работы и услуги» (Приказ Минтруда России от 03.12.2019 № 764н «Об утверждении профессионального стандарта «Специалист по прогнозированию и экспертизе цен на товары, работы и услуги» (Зарегистрировано в Минюсте России 02.06.2020 № 58541))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pct"/>
          </w:tcPr>
          <w:p w:rsidR="001C4A92" w:rsidRPr="00F735F9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А/02.5 </w:t>
            </w:r>
            <w:r w:rsidRPr="00F735F9">
              <w:rPr>
                <w:rFonts w:ascii="Times New Roman" w:hAnsi="Times New Roman" w:cs="Times New Roman"/>
                <w:sz w:val="28"/>
              </w:rPr>
              <w:t>Систематизация (объективных) ценовых показателей товаров, работ и услуг с использованием информационных интеллектуальных технологий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F735F9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В/01.6 </w:t>
            </w:r>
            <w:r w:rsidRPr="00F735F9">
              <w:rPr>
                <w:rFonts w:ascii="Times New Roman" w:hAnsi="Times New Roman" w:cs="Times New Roman"/>
                <w:sz w:val="28"/>
              </w:rPr>
              <w:t>Исследование затрат на товары, работы и услуги и их себестоимости</w:t>
            </w:r>
          </w:p>
        </w:tc>
      </w:tr>
      <w:tr w:rsidR="001C4A92" w:rsidRPr="00575934" w:rsidTr="006D15B4">
        <w:tc>
          <w:tcPr>
            <w:tcW w:w="5000" w:type="pct"/>
            <w:gridSpan w:val="2"/>
            <w:shd w:val="clear" w:color="auto" w:fill="BFBFBF"/>
          </w:tcPr>
          <w:p w:rsidR="001C4A92" w:rsidRPr="00B8234E" w:rsidRDefault="001C4A92" w:rsidP="00FE4D03">
            <w:pPr>
              <w:spacing w:after="1" w:line="28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67766">
              <w:rPr>
                <w:rFonts w:ascii="Times New Roman" w:hAnsi="Times New Roman" w:cs="Times New Roman"/>
                <w:sz w:val="28"/>
              </w:rPr>
              <w:t>Профстандарт: 08.043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67766">
              <w:rPr>
                <w:rFonts w:ascii="Times New Roman" w:hAnsi="Times New Roman" w:cs="Times New Roman"/>
                <w:sz w:val="28"/>
              </w:rPr>
              <w:t xml:space="preserve">«Экономист предприятия» (Приказ Минтруда России от 30.03.2021 № 161н «Об утверждении профессионального стандарта </w:t>
            </w:r>
            <w:r w:rsidRPr="00467766">
              <w:rPr>
                <w:rFonts w:ascii="Times New Roman" w:hAnsi="Times New Roman" w:cs="Times New Roman"/>
                <w:sz w:val="28"/>
              </w:rPr>
              <w:lastRenderedPageBreak/>
              <w:t>«Экономист предприятия» (Зарегистрировано в Минюсте России 29.04.2021 № 63289))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479" w:type="pct"/>
          </w:tcPr>
          <w:p w:rsidR="001C4A92" w:rsidRPr="0098488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А/01.6 </w:t>
            </w:r>
            <w:r w:rsidRPr="0098488D">
              <w:rPr>
                <w:rFonts w:ascii="Times New Roman" w:hAnsi="Times New Roman" w:cs="Times New Roman"/>
                <w:sz w:val="28"/>
              </w:rPr>
              <w:t>Сбор, мониторинг и обработка данных для проведения расчетов экономических показателей организации</w:t>
            </w:r>
          </w:p>
        </w:tc>
      </w:tr>
      <w:tr w:rsidR="001C4A92" w:rsidRPr="00575934" w:rsidTr="006D15B4">
        <w:tc>
          <w:tcPr>
            <w:tcW w:w="521" w:type="pct"/>
            <w:shd w:val="clear" w:color="auto" w:fill="BFBFBF"/>
          </w:tcPr>
          <w:p w:rsidR="001C4A92" w:rsidRDefault="001C4A92" w:rsidP="00FE4D0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9" w:type="pct"/>
          </w:tcPr>
          <w:p w:rsidR="001C4A92" w:rsidRPr="0098488D" w:rsidRDefault="001C4A92" w:rsidP="00FE4D03">
            <w:pPr>
              <w:spacing w:after="1" w:line="28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А/02.6 </w:t>
            </w:r>
            <w:r w:rsidRPr="0098488D">
              <w:rPr>
                <w:rFonts w:ascii="Times New Roman" w:hAnsi="Times New Roman" w:cs="Times New Roman"/>
                <w:sz w:val="28"/>
              </w:rPr>
              <w:t>Расчет и анализ экономических показателей результатов деятельности организации</w:t>
            </w:r>
          </w:p>
        </w:tc>
      </w:tr>
    </w:tbl>
    <w:p w:rsidR="00815010" w:rsidRPr="00815010" w:rsidRDefault="00815010" w:rsidP="008150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5010" w:rsidRPr="00815010" w:rsidSect="00A130B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230" w:rsidRDefault="00C46230" w:rsidP="00A130B3">
      <w:pPr>
        <w:spacing w:after="0" w:line="240" w:lineRule="auto"/>
      </w:pPr>
      <w:r>
        <w:separator/>
      </w:r>
    </w:p>
  </w:endnote>
  <w:endnote w:type="continuationSeparator" w:id="0">
    <w:p w:rsidR="00C46230" w:rsidRDefault="00C46230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6303619"/>
      <w:docPartObj>
        <w:docPartGallery w:val="Page Numbers (Bottom of Page)"/>
        <w:docPartUnique/>
      </w:docPartObj>
    </w:sdtPr>
    <w:sdtContent>
      <w:p w:rsidR="00A130B3" w:rsidRDefault="002F7DFD">
        <w:pPr>
          <w:pStyle w:val="a7"/>
          <w:jc w:val="center"/>
        </w:pPr>
        <w:r>
          <w:fldChar w:fldCharType="begin"/>
        </w:r>
        <w:r w:rsidR="00A130B3">
          <w:instrText>PAGE   \* MERGEFORMAT</w:instrText>
        </w:r>
        <w:r>
          <w:fldChar w:fldCharType="separate"/>
        </w:r>
        <w:r w:rsidR="006A05C9">
          <w:rPr>
            <w:noProof/>
          </w:rPr>
          <w:t>2</w:t>
        </w:r>
        <w:r>
          <w:fldChar w:fldCharType="end"/>
        </w:r>
      </w:p>
    </w:sdtContent>
  </w:sdt>
  <w:p w:rsidR="00A130B3" w:rsidRDefault="00A130B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230" w:rsidRDefault="00C46230" w:rsidP="00A130B3">
      <w:pPr>
        <w:spacing w:after="0" w:line="240" w:lineRule="auto"/>
      </w:pPr>
      <w:r>
        <w:separator/>
      </w:r>
    </w:p>
  </w:footnote>
  <w:footnote w:type="continuationSeparator" w:id="0">
    <w:p w:rsidR="00C46230" w:rsidRDefault="00C46230" w:rsidP="00A130B3">
      <w:pPr>
        <w:spacing w:after="0" w:line="240" w:lineRule="auto"/>
      </w:pPr>
      <w:r>
        <w:continuationSeparator/>
      </w:r>
    </w:p>
  </w:footnote>
  <w:footnote w:id="1">
    <w:p w:rsidR="001C4A92" w:rsidRDefault="001C4A92" w:rsidP="001C4A92">
      <w:pPr>
        <w:pStyle w:val="af"/>
        <w:spacing w:before="0" w:beforeAutospacing="0" w:after="0" w:afterAutospacing="0" w:line="288" w:lineRule="atLeast"/>
        <w:jc w:val="both"/>
      </w:pPr>
      <w:r>
        <w:rPr>
          <w:rStyle w:val="ae"/>
        </w:rPr>
        <w:footnoteRef/>
      </w:r>
      <w:r>
        <w:t xml:space="preserve"> </w:t>
      </w:r>
      <w:r w:rsidRPr="00C24ECE">
        <w:rPr>
          <w:sz w:val="20"/>
          <w:szCs w:val="20"/>
        </w:rPr>
        <w:t xml:space="preserve">Стандарт утрачивает силу с 01.09.2024 в связи с изданием </w:t>
      </w:r>
      <w:hyperlink r:id="rId1" w:history="1">
        <w:r w:rsidRPr="00C24ECE">
          <w:rPr>
            <w:rStyle w:val="af0"/>
            <w:sz w:val="20"/>
            <w:szCs w:val="20"/>
          </w:rPr>
          <w:t>Приказа</w:t>
        </w:r>
      </w:hyperlink>
      <w:r w:rsidRPr="00C24ECE">
        <w:rPr>
          <w:sz w:val="20"/>
          <w:szCs w:val="20"/>
        </w:rPr>
        <w:t xml:space="preserve"> Минтруда России от 08.11.2023 № 790н «Об утверждении профессионального стандарта «Маркетолог» (Зарегистрировано в Минюсте России 12.12.2023 №76349) </w:t>
      </w:r>
    </w:p>
  </w:footnote>
  <w:footnote w:id="2">
    <w:p w:rsidR="001C4A92" w:rsidRDefault="001C4A92" w:rsidP="001C4A92">
      <w:pPr>
        <w:pStyle w:val="af"/>
        <w:spacing w:before="0" w:beforeAutospacing="0" w:after="0" w:afterAutospacing="0" w:line="288" w:lineRule="atLeast"/>
        <w:jc w:val="both"/>
      </w:pPr>
      <w:r>
        <w:rPr>
          <w:rStyle w:val="ae"/>
        </w:rPr>
        <w:footnoteRef/>
      </w:r>
      <w:r>
        <w:t xml:space="preserve"> </w:t>
      </w:r>
      <w:r w:rsidRPr="00C24ECE">
        <w:rPr>
          <w:sz w:val="20"/>
          <w:szCs w:val="20"/>
        </w:rPr>
        <w:t xml:space="preserve">Стандарт утрачивает силу с 01.09.2024 в связи с изданием </w:t>
      </w:r>
      <w:hyperlink r:id="rId2" w:history="1">
        <w:r w:rsidRPr="00C24ECE">
          <w:rPr>
            <w:rStyle w:val="af0"/>
            <w:sz w:val="20"/>
            <w:szCs w:val="20"/>
          </w:rPr>
          <w:t>Приказа</w:t>
        </w:r>
      </w:hyperlink>
      <w:r w:rsidRPr="00C24ECE">
        <w:rPr>
          <w:sz w:val="20"/>
          <w:szCs w:val="20"/>
        </w:rPr>
        <w:t xml:space="preserve"> Минтруда России от 08.11.2023 № 790н «Об утверждении профессионального стандарта «Маркетолог» (Зарегистрировано в Минюсте России 12.12.2023 №76349)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6F94"/>
    <w:rsid w:val="00054085"/>
    <w:rsid w:val="001008B7"/>
    <w:rsid w:val="001262E4"/>
    <w:rsid w:val="0016184B"/>
    <w:rsid w:val="001B15DE"/>
    <w:rsid w:val="001C4A92"/>
    <w:rsid w:val="00204A80"/>
    <w:rsid w:val="002F7DFD"/>
    <w:rsid w:val="003327A6"/>
    <w:rsid w:val="003D0CC1"/>
    <w:rsid w:val="00425FBC"/>
    <w:rsid w:val="004F5C21"/>
    <w:rsid w:val="00532AD0"/>
    <w:rsid w:val="005911D4"/>
    <w:rsid w:val="00596E5D"/>
    <w:rsid w:val="005E687A"/>
    <w:rsid w:val="005F7C3F"/>
    <w:rsid w:val="006A05C9"/>
    <w:rsid w:val="006D15B4"/>
    <w:rsid w:val="006E11C9"/>
    <w:rsid w:val="00716F94"/>
    <w:rsid w:val="007E0C3F"/>
    <w:rsid w:val="00815010"/>
    <w:rsid w:val="008504D1"/>
    <w:rsid w:val="008B2678"/>
    <w:rsid w:val="00912BE2"/>
    <w:rsid w:val="009A3D55"/>
    <w:rsid w:val="009C4B59"/>
    <w:rsid w:val="009F616C"/>
    <w:rsid w:val="00A130B3"/>
    <w:rsid w:val="00AA1894"/>
    <w:rsid w:val="00AB059B"/>
    <w:rsid w:val="00B7296C"/>
    <w:rsid w:val="00B96387"/>
    <w:rsid w:val="00C24ECE"/>
    <w:rsid w:val="00C31FCD"/>
    <w:rsid w:val="00C46230"/>
    <w:rsid w:val="00D32D31"/>
    <w:rsid w:val="00D65E60"/>
    <w:rsid w:val="00DF6E01"/>
    <w:rsid w:val="00E110E4"/>
    <w:rsid w:val="00E114DD"/>
    <w:rsid w:val="00E75D31"/>
    <w:rsid w:val="00E93925"/>
    <w:rsid w:val="00EA3405"/>
    <w:rsid w:val="00F65907"/>
    <w:rsid w:val="00F94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C24ECE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24ECE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24ECE"/>
    <w:rPr>
      <w:vertAlign w:val="superscript"/>
    </w:rPr>
  </w:style>
  <w:style w:type="paragraph" w:styleId="af">
    <w:name w:val="Normal (Web)"/>
    <w:basedOn w:val="a"/>
    <w:uiPriority w:val="99"/>
    <w:unhideWhenUsed/>
    <w:rsid w:val="00C24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24ECE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93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939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ogin.consultant.ru/link/?req=doc&amp;demo=2&amp;base=LAW&amp;n=464391&amp;dst=100007&amp;field=134&amp;date=31.03.2024" TargetMode="External"/><Relationship Id="rId1" Type="http://schemas.openxmlformats.org/officeDocument/2006/relationships/hyperlink" Target="https://login.consultant.ru/link/?req=doc&amp;demo=2&amp;base=LAW&amp;n=464391&amp;dst=100007&amp;field=134&amp;date=31.03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A0591-FD08-4B13-9BE2-B1A883AF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ЙОСТ3</dc:creator>
  <cp:lastModifiedBy>user</cp:lastModifiedBy>
  <cp:revision>2</cp:revision>
  <dcterms:created xsi:type="dcterms:W3CDTF">2024-11-07T20:41:00Z</dcterms:created>
  <dcterms:modified xsi:type="dcterms:W3CDTF">2024-11-07T20:41:00Z</dcterms:modified>
</cp:coreProperties>
</file>